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90C" w:rsidRDefault="00FB290C" w:rsidP="00FB290C">
      <w:pPr>
        <w:jc w:val="both"/>
        <w:rPr>
          <w:rFonts w:ascii="Segoe UI" w:hAnsi="Segoe UI" w:cs="Segoe UI"/>
        </w:rPr>
      </w:pPr>
      <w:r w:rsidRPr="00212A33">
        <w:rPr>
          <w:rFonts w:ascii="Segoe UI" w:hAnsi="Segoe UI" w:cs="Segoe UI"/>
        </w:rPr>
        <w:t>El Suscrito Secretario General del H. Ayuntamiento Constitucional de Ocotlán, Jalisco, que en ejercicio de las facultades que me confiere la Ley del Gobierno y la Administración Pública Municipal del Estado de Jalisco, en sus artículos 42, (cuarenta y dos), 61 (sesenta y uno) y 63 (sesenta y tres); así como el artículo 47 Reglamento de la Administración Pública Municipal de Ocotlán, Jalisco, hago</w:t>
      </w:r>
      <w:r w:rsidR="00300955">
        <w:rPr>
          <w:rFonts w:ascii="Segoe UI" w:hAnsi="Segoe UI" w:cs="Segoe UI"/>
        </w:rPr>
        <w:t>:</w:t>
      </w:r>
    </w:p>
    <w:p w:rsidR="00FB290C" w:rsidRPr="00212A33" w:rsidRDefault="00FB290C" w:rsidP="00FB290C">
      <w:pPr>
        <w:jc w:val="both"/>
        <w:rPr>
          <w:rFonts w:ascii="Segoe UI" w:hAnsi="Segoe UI" w:cs="Segoe UI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87"/>
      </w:tblGrid>
      <w:tr w:rsidR="00FB290C" w:rsidRPr="00212A33" w:rsidTr="000552C9">
        <w:trPr>
          <w:trHeight w:val="262"/>
        </w:trPr>
        <w:tc>
          <w:tcPr>
            <w:tcW w:w="8978" w:type="dxa"/>
            <w:shd w:val="clear" w:color="auto" w:fill="BFBFBF" w:themeFill="background1" w:themeFillShade="BF"/>
          </w:tcPr>
          <w:p w:rsidR="00FB290C" w:rsidRPr="00212A33" w:rsidRDefault="00FB290C" w:rsidP="000552C9">
            <w:pPr>
              <w:jc w:val="center"/>
              <w:rPr>
                <w:rFonts w:ascii="Segoe UI" w:hAnsi="Segoe UI" w:cs="Segoe UI"/>
              </w:rPr>
            </w:pPr>
            <w:r w:rsidRPr="00212A33">
              <w:rPr>
                <w:rFonts w:ascii="Segoe UI" w:hAnsi="Segoe UI" w:cs="Segoe UI"/>
              </w:rPr>
              <w:t>CONSTAR Y CERTIFICO</w:t>
            </w:r>
          </w:p>
        </w:tc>
      </w:tr>
    </w:tbl>
    <w:p w:rsidR="00FB290C" w:rsidRPr="00212A33" w:rsidRDefault="00FB290C" w:rsidP="00FB290C">
      <w:pPr>
        <w:jc w:val="both"/>
        <w:rPr>
          <w:rFonts w:ascii="Segoe UI" w:hAnsi="Segoe UI" w:cs="Segoe UI"/>
        </w:rPr>
      </w:pPr>
    </w:p>
    <w:p w:rsidR="00FB290C" w:rsidRPr="00B51CF0" w:rsidRDefault="002A2A2B" w:rsidP="00FB290C">
      <w:pPr>
        <w:jc w:val="both"/>
        <w:rPr>
          <w:rFonts w:ascii="Segoe UI" w:hAnsi="Segoe UI" w:cs="Segoe UI"/>
          <w:b/>
          <w:sz w:val="20"/>
        </w:rPr>
      </w:pPr>
      <w:r w:rsidRPr="0089037F">
        <w:rPr>
          <w:rFonts w:ascii="Segoe UI" w:hAnsi="Segoe UI" w:cs="Segoe UI"/>
          <w:sz w:val="20"/>
        </w:rPr>
        <w:t>Que</w:t>
      </w:r>
      <w:r w:rsidR="00FB290C" w:rsidRPr="0089037F">
        <w:rPr>
          <w:rFonts w:ascii="Segoe UI" w:hAnsi="Segoe UI" w:cs="Segoe UI"/>
          <w:sz w:val="20"/>
        </w:rPr>
        <w:t xml:space="preserve"> </w:t>
      </w:r>
      <w:r w:rsidRPr="0089037F">
        <w:rPr>
          <w:rFonts w:ascii="Segoe UI" w:hAnsi="Segoe UI" w:cs="Segoe UI"/>
          <w:sz w:val="20"/>
        </w:rPr>
        <w:t>el dictamen que</w:t>
      </w:r>
      <w:r w:rsidRPr="002A2A2B">
        <w:rPr>
          <w:rFonts w:ascii="Segoe UI" w:hAnsi="Segoe UI" w:cs="Segoe UI"/>
          <w:b/>
          <w:sz w:val="20"/>
        </w:rPr>
        <w:t xml:space="preserve"> </w:t>
      </w:r>
      <w:r w:rsidR="00B51CF0">
        <w:rPr>
          <w:rFonts w:ascii="Segoe UI" w:hAnsi="Segoe UI" w:cs="Segoe UI"/>
          <w:b/>
          <w:sz w:val="20"/>
        </w:rPr>
        <w:t xml:space="preserve">Modifica </w:t>
      </w:r>
      <w:r w:rsidR="00B51CF0" w:rsidRPr="00B51CF0">
        <w:rPr>
          <w:rFonts w:ascii="Segoe UI" w:hAnsi="Segoe UI" w:cs="Segoe UI"/>
          <w:b/>
          <w:sz w:val="20"/>
        </w:rPr>
        <w:t>el artículo 11, fracción III, del Reglamento del Sistema Municipal de Protección Integral de Niñas, Niños y Adolescentes de</w:t>
      </w:r>
      <w:r w:rsidR="00FF2BB0">
        <w:rPr>
          <w:rFonts w:ascii="Segoe UI" w:hAnsi="Segoe UI" w:cs="Segoe UI"/>
          <w:b/>
          <w:sz w:val="20"/>
        </w:rPr>
        <w:t xml:space="preserve">l Municipio de Ocotlán, Jalisco, </w:t>
      </w:r>
      <w:r>
        <w:rPr>
          <w:rFonts w:ascii="Segoe UI" w:hAnsi="Segoe UI" w:cs="Segoe UI"/>
          <w:sz w:val="20"/>
        </w:rPr>
        <w:t xml:space="preserve">fue </w:t>
      </w:r>
      <w:r w:rsidR="00FB290C" w:rsidRPr="002A2A2B">
        <w:rPr>
          <w:rFonts w:ascii="Segoe UI" w:hAnsi="Segoe UI" w:cs="Segoe UI"/>
          <w:sz w:val="20"/>
        </w:rPr>
        <w:t>aprobado por el Ayuntamiento de Ocotlán, Jalisco, en Sesión Ordinaria celebrada</w:t>
      </w:r>
      <w:r w:rsidR="00FB290C" w:rsidRPr="002A2A2B">
        <w:rPr>
          <w:rFonts w:ascii="Segoe UI" w:hAnsi="Segoe UI" w:cs="Segoe UI"/>
          <w:b/>
          <w:sz w:val="20"/>
        </w:rPr>
        <w:t xml:space="preserve"> </w:t>
      </w:r>
      <w:r w:rsidR="00FB290C" w:rsidRPr="002A2A2B">
        <w:rPr>
          <w:rFonts w:ascii="Segoe UI" w:hAnsi="Segoe UI" w:cs="Segoe UI"/>
          <w:sz w:val="20"/>
        </w:rPr>
        <w:t xml:space="preserve">el </w:t>
      </w:r>
      <w:r w:rsidR="00B51CF0" w:rsidRPr="002A2A2B">
        <w:rPr>
          <w:rFonts w:ascii="Segoe UI" w:hAnsi="Segoe UI" w:cs="Segoe UI"/>
          <w:sz w:val="20"/>
        </w:rPr>
        <w:t>día</w:t>
      </w:r>
      <w:r w:rsidR="00B51CF0">
        <w:rPr>
          <w:rFonts w:ascii="Segoe UI" w:hAnsi="Segoe UI" w:cs="Segoe UI"/>
          <w:b/>
          <w:sz w:val="20"/>
        </w:rPr>
        <w:t>,</w:t>
      </w:r>
      <w:r w:rsidR="00B51CF0" w:rsidRPr="00B51CF0">
        <w:rPr>
          <w:rFonts w:ascii="Segoe UI" w:hAnsi="Segoe UI" w:cs="Segoe UI"/>
          <w:b/>
          <w:sz w:val="20"/>
        </w:rPr>
        <w:t xml:space="preserve"> 13 </w:t>
      </w:r>
      <w:r w:rsidR="00B51CF0">
        <w:rPr>
          <w:rFonts w:ascii="Segoe UI" w:hAnsi="Segoe UI" w:cs="Segoe UI"/>
          <w:b/>
          <w:sz w:val="20"/>
        </w:rPr>
        <w:t xml:space="preserve">trece </w:t>
      </w:r>
      <w:r w:rsidR="00333C06">
        <w:rPr>
          <w:rFonts w:ascii="Segoe UI" w:hAnsi="Segoe UI" w:cs="Segoe UI"/>
          <w:b/>
          <w:sz w:val="20"/>
        </w:rPr>
        <w:t>de agosto de 2021 dos mil veinti</w:t>
      </w:r>
      <w:r w:rsidR="00333C06" w:rsidRPr="00B51CF0">
        <w:rPr>
          <w:rFonts w:ascii="Segoe UI" w:hAnsi="Segoe UI" w:cs="Segoe UI"/>
          <w:b/>
          <w:sz w:val="20"/>
        </w:rPr>
        <w:t>uno</w:t>
      </w:r>
      <w:r w:rsidR="00B51CF0" w:rsidRPr="00B51CF0">
        <w:rPr>
          <w:rFonts w:ascii="Segoe UI" w:hAnsi="Segoe UI" w:cs="Segoe UI"/>
          <w:b/>
          <w:sz w:val="20"/>
        </w:rPr>
        <w:t>,</w:t>
      </w:r>
      <w:r w:rsidR="00B51CF0">
        <w:rPr>
          <w:rFonts w:ascii="Segoe UI" w:hAnsi="Segoe UI" w:cs="Segoe UI"/>
          <w:b/>
          <w:sz w:val="20"/>
        </w:rPr>
        <w:t xml:space="preserve"> </w:t>
      </w:r>
      <w:r w:rsidR="00FB290C" w:rsidRPr="002A2A2B">
        <w:rPr>
          <w:rFonts w:ascii="Segoe UI" w:hAnsi="Segoe UI" w:cs="Segoe UI"/>
          <w:sz w:val="20"/>
        </w:rPr>
        <w:t xml:space="preserve">con fundamento en lo dispuesto por los artículos 115 de la Constitución Política de los Estados Unidos Mexicanos, 77 y 86 de la Constitución Política del Estado de Jalisco, ha tenido a bien publicarse en los estrados del </w:t>
      </w:r>
      <w:r w:rsidR="00FB290C" w:rsidRPr="002A2A2B">
        <w:rPr>
          <w:rFonts w:ascii="Segoe UI" w:hAnsi="Segoe UI" w:cs="Segoe UI"/>
          <w:b/>
          <w:sz w:val="20"/>
        </w:rPr>
        <w:t>Palacio Municipal</w:t>
      </w:r>
      <w:r w:rsidR="0089037F">
        <w:rPr>
          <w:rFonts w:ascii="Segoe UI" w:hAnsi="Segoe UI" w:cs="Segoe UI"/>
          <w:sz w:val="20"/>
        </w:rPr>
        <w:t>, en el portal</w:t>
      </w:r>
      <w:r w:rsidR="00FB290C" w:rsidRPr="002A2A2B">
        <w:rPr>
          <w:rFonts w:ascii="Segoe UI" w:hAnsi="Segoe UI" w:cs="Segoe UI"/>
          <w:sz w:val="20"/>
        </w:rPr>
        <w:t xml:space="preserve"> </w:t>
      </w:r>
      <w:r w:rsidR="007A64BA">
        <w:rPr>
          <w:rFonts w:ascii="Segoe UI" w:hAnsi="Segoe UI" w:cs="Segoe UI"/>
          <w:sz w:val="20"/>
        </w:rPr>
        <w:t>virtual</w:t>
      </w:r>
      <w:r w:rsidR="00300955">
        <w:rPr>
          <w:rFonts w:ascii="Segoe UI" w:hAnsi="Segoe UI" w:cs="Segoe UI"/>
          <w:sz w:val="20"/>
        </w:rPr>
        <w:t xml:space="preserve"> del</w:t>
      </w:r>
      <w:r w:rsidR="00FB290C" w:rsidRPr="002A2A2B">
        <w:rPr>
          <w:rFonts w:ascii="Segoe UI" w:hAnsi="Segoe UI" w:cs="Segoe UI"/>
          <w:sz w:val="20"/>
        </w:rPr>
        <w:t xml:space="preserve"> Gobierno Municipal de Ocotlán, Jalisco, y obra en los archivos de la SECRETARIA GENERAL. </w:t>
      </w:r>
      <w:r w:rsidR="0089037F">
        <w:rPr>
          <w:rFonts w:ascii="Segoe UI" w:hAnsi="Segoe UI" w:cs="Segoe UI"/>
          <w:sz w:val="20"/>
        </w:rPr>
        <w:t xml:space="preserve">- - - - - - - </w:t>
      </w:r>
      <w:r w:rsidR="00300955">
        <w:rPr>
          <w:rFonts w:ascii="Segoe UI" w:hAnsi="Segoe UI" w:cs="Segoe UI"/>
          <w:sz w:val="20"/>
        </w:rPr>
        <w:t xml:space="preserve">- - - - - - - - - - </w:t>
      </w:r>
      <w:r w:rsidR="00B51CF0">
        <w:rPr>
          <w:rFonts w:ascii="Segoe UI" w:hAnsi="Segoe UI" w:cs="Segoe UI"/>
          <w:sz w:val="20"/>
        </w:rPr>
        <w:t>- -</w:t>
      </w:r>
      <w:r w:rsidR="00FF2BB0">
        <w:rPr>
          <w:rFonts w:ascii="Segoe UI" w:hAnsi="Segoe UI" w:cs="Segoe UI"/>
          <w:sz w:val="20"/>
        </w:rPr>
        <w:t xml:space="preserve"> - - - - </w:t>
      </w:r>
    </w:p>
    <w:p w:rsidR="0089037F" w:rsidRPr="00200802" w:rsidRDefault="0089037F" w:rsidP="00FB290C">
      <w:pPr>
        <w:jc w:val="both"/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87"/>
      </w:tblGrid>
      <w:tr w:rsidR="00FB290C" w:rsidRPr="00212A33" w:rsidTr="00FB290C">
        <w:trPr>
          <w:trHeight w:val="301"/>
        </w:trPr>
        <w:tc>
          <w:tcPr>
            <w:tcW w:w="8978" w:type="dxa"/>
            <w:shd w:val="clear" w:color="auto" w:fill="BFBFBF" w:themeFill="background1" w:themeFillShade="BF"/>
          </w:tcPr>
          <w:p w:rsidR="00FB290C" w:rsidRPr="00212A33" w:rsidRDefault="00FB290C" w:rsidP="00FB290C">
            <w:pPr>
              <w:jc w:val="center"/>
              <w:rPr>
                <w:rFonts w:ascii="Segoe UI" w:hAnsi="Segoe UI" w:cs="Segoe UI"/>
              </w:rPr>
            </w:pPr>
            <w:r w:rsidRPr="00212A33">
              <w:rPr>
                <w:rFonts w:ascii="Segoe UI" w:hAnsi="Segoe UI" w:cs="Segoe UI"/>
              </w:rPr>
              <w:t>CONSTE</w:t>
            </w:r>
          </w:p>
        </w:tc>
      </w:tr>
    </w:tbl>
    <w:p w:rsidR="00FB290C" w:rsidRDefault="00FB290C" w:rsidP="00FB290C">
      <w:pPr>
        <w:spacing w:line="240" w:lineRule="auto"/>
        <w:jc w:val="both"/>
        <w:rPr>
          <w:rFonts w:ascii="Segoe UI" w:hAnsi="Segoe UI" w:cs="Segoe UI"/>
        </w:rPr>
      </w:pPr>
    </w:p>
    <w:p w:rsidR="00FB290C" w:rsidRDefault="00FB290C" w:rsidP="00FB290C">
      <w:pPr>
        <w:jc w:val="both"/>
        <w:rPr>
          <w:rFonts w:ascii="Segoe UI" w:hAnsi="Segoe UI" w:cs="Segoe UI"/>
        </w:rPr>
      </w:pPr>
      <w:r w:rsidRPr="00212A33">
        <w:rPr>
          <w:rFonts w:ascii="Segoe UI" w:hAnsi="Segoe UI" w:cs="Segoe UI"/>
        </w:rPr>
        <w:t>Se extiend</w:t>
      </w:r>
      <w:r>
        <w:rPr>
          <w:rFonts w:ascii="Segoe UI" w:hAnsi="Segoe UI" w:cs="Segoe UI"/>
        </w:rPr>
        <w:t>e</w:t>
      </w:r>
      <w:r w:rsidR="00A84D7E">
        <w:rPr>
          <w:rFonts w:ascii="Segoe UI" w:hAnsi="Segoe UI" w:cs="Segoe UI"/>
        </w:rPr>
        <w:t xml:space="preserve"> la presente certificación al 29 veintinueve</w:t>
      </w:r>
      <w:bookmarkStart w:id="0" w:name="_GoBack"/>
      <w:bookmarkEnd w:id="0"/>
      <w:r w:rsidR="00FF2BB0">
        <w:rPr>
          <w:rFonts w:ascii="Segoe UI" w:hAnsi="Segoe UI" w:cs="Segoe UI"/>
        </w:rPr>
        <w:t xml:space="preserve"> de septiembre</w:t>
      </w:r>
      <w:r w:rsidR="00300955">
        <w:rPr>
          <w:rFonts w:ascii="Segoe UI" w:hAnsi="Segoe UI" w:cs="Segoe UI"/>
        </w:rPr>
        <w:t xml:space="preserve"> de</w:t>
      </w:r>
      <w:r w:rsidR="00B51CF0">
        <w:rPr>
          <w:rFonts w:ascii="Segoe UI" w:hAnsi="Segoe UI" w:cs="Segoe UI"/>
        </w:rPr>
        <w:t xml:space="preserve"> 2021 </w:t>
      </w:r>
      <w:proofErr w:type="gramStart"/>
      <w:r w:rsidR="00B51CF0">
        <w:rPr>
          <w:rFonts w:ascii="Segoe UI" w:hAnsi="Segoe UI" w:cs="Segoe UI"/>
        </w:rPr>
        <w:t>dos mil veintiuno</w:t>
      </w:r>
      <w:proofErr w:type="gramEnd"/>
      <w:r w:rsidR="00300955">
        <w:rPr>
          <w:rFonts w:ascii="Segoe UI" w:hAnsi="Segoe UI" w:cs="Segoe UI"/>
        </w:rPr>
        <w:t>.</w:t>
      </w:r>
    </w:p>
    <w:p w:rsidR="00A84D7E" w:rsidRPr="00212A33" w:rsidRDefault="00A84D7E" w:rsidP="00FB290C">
      <w:pPr>
        <w:jc w:val="both"/>
        <w:rPr>
          <w:rFonts w:ascii="Segoe UI" w:hAnsi="Segoe UI" w:cs="Segoe UI"/>
        </w:rPr>
      </w:pPr>
    </w:p>
    <w:p w:rsidR="00FB290C" w:rsidRPr="00212A33" w:rsidRDefault="00FB290C" w:rsidP="00300955">
      <w:pPr>
        <w:spacing w:after="0"/>
        <w:ind w:right="232"/>
        <w:jc w:val="center"/>
        <w:rPr>
          <w:rFonts w:ascii="Segoe UI" w:hAnsi="Segoe UI" w:cs="Segoe UI"/>
          <w:b/>
        </w:rPr>
      </w:pPr>
      <w:r w:rsidRPr="00212A33">
        <w:rPr>
          <w:rFonts w:ascii="Segoe UI" w:hAnsi="Segoe UI" w:cs="Segoe UI"/>
          <w:b/>
        </w:rPr>
        <w:t>Atentamente</w:t>
      </w:r>
    </w:p>
    <w:p w:rsidR="00FB290C" w:rsidRPr="00212A33" w:rsidRDefault="00FB290C" w:rsidP="00300955">
      <w:pPr>
        <w:spacing w:after="0"/>
        <w:ind w:right="232"/>
        <w:jc w:val="center"/>
        <w:rPr>
          <w:rFonts w:ascii="Segoe UI" w:hAnsi="Segoe UI" w:cs="Segoe UI"/>
          <w:b/>
        </w:rPr>
      </w:pPr>
      <w:r w:rsidRPr="00212A33">
        <w:rPr>
          <w:rFonts w:ascii="Segoe UI" w:hAnsi="Segoe UI" w:cs="Segoe UI"/>
          <w:b/>
        </w:rPr>
        <w:t>Ocotlán, Jalisco</w:t>
      </w:r>
    </w:p>
    <w:p w:rsidR="00FB290C" w:rsidRDefault="00FB290C" w:rsidP="00300955">
      <w:pPr>
        <w:spacing w:after="0"/>
        <w:ind w:right="232"/>
        <w:jc w:val="center"/>
        <w:rPr>
          <w:rFonts w:ascii="Segoe UI" w:hAnsi="Segoe UI" w:cs="Segoe UI"/>
          <w:b/>
        </w:rPr>
      </w:pPr>
    </w:p>
    <w:p w:rsidR="00300955" w:rsidRPr="00212A33" w:rsidRDefault="00300955" w:rsidP="00300955">
      <w:pPr>
        <w:spacing w:after="0"/>
        <w:ind w:right="232"/>
        <w:jc w:val="center"/>
        <w:rPr>
          <w:rFonts w:ascii="Segoe UI" w:hAnsi="Segoe UI" w:cs="Segoe UI"/>
          <w:b/>
        </w:rPr>
      </w:pPr>
    </w:p>
    <w:p w:rsidR="00FB290C" w:rsidRPr="00212A33" w:rsidRDefault="00FB290C" w:rsidP="00300955">
      <w:pPr>
        <w:spacing w:after="0"/>
        <w:jc w:val="center"/>
        <w:rPr>
          <w:rFonts w:ascii="Segoe UI" w:hAnsi="Segoe UI" w:cs="Segoe UI"/>
          <w:b/>
        </w:rPr>
      </w:pPr>
      <w:r w:rsidRPr="00212A33">
        <w:rPr>
          <w:rFonts w:ascii="Segoe UI" w:hAnsi="Segoe UI" w:cs="Segoe UI"/>
          <w:b/>
        </w:rPr>
        <w:t xml:space="preserve">C. </w:t>
      </w:r>
      <w:r w:rsidR="00300955">
        <w:rPr>
          <w:rFonts w:ascii="Segoe UI" w:hAnsi="Segoe UI" w:cs="Segoe UI"/>
          <w:b/>
        </w:rPr>
        <w:t>Edgar Huerta Sevilla</w:t>
      </w:r>
    </w:p>
    <w:p w:rsidR="00FB290C" w:rsidRPr="00FB290C" w:rsidRDefault="00FB290C" w:rsidP="00300955">
      <w:pPr>
        <w:spacing w:after="0"/>
        <w:jc w:val="center"/>
        <w:rPr>
          <w:rFonts w:ascii="Segoe UI" w:hAnsi="Segoe UI" w:cs="Segoe UI"/>
          <w:b/>
        </w:rPr>
      </w:pPr>
      <w:r w:rsidRPr="00212A33">
        <w:rPr>
          <w:rFonts w:ascii="Segoe UI" w:hAnsi="Segoe UI" w:cs="Segoe UI"/>
          <w:b/>
        </w:rPr>
        <w:t>Secretario General del Gobierno Municipal de Ocotlán, Jalisco</w:t>
      </w:r>
    </w:p>
    <w:p w:rsidR="009442A4" w:rsidRDefault="009442A4"/>
    <w:sectPr w:rsidR="009442A4" w:rsidSect="00300955">
      <w:pgSz w:w="12240" w:h="15840" w:code="1"/>
      <w:pgMar w:top="1276" w:right="1134" w:bottom="1134" w:left="28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90C"/>
    <w:rsid w:val="000552C9"/>
    <w:rsid w:val="00166BB4"/>
    <w:rsid w:val="002A2A2B"/>
    <w:rsid w:val="00300955"/>
    <w:rsid w:val="00333C06"/>
    <w:rsid w:val="007A64BA"/>
    <w:rsid w:val="0089037F"/>
    <w:rsid w:val="008A70C4"/>
    <w:rsid w:val="0093578C"/>
    <w:rsid w:val="009442A4"/>
    <w:rsid w:val="00A84D7E"/>
    <w:rsid w:val="00B51CF0"/>
    <w:rsid w:val="00CC6925"/>
    <w:rsid w:val="00FB290C"/>
    <w:rsid w:val="00FF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E313E"/>
  <w15:docId w15:val="{285198F4-6E56-4370-9D94-5AB07F345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290C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2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211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Carlos</dc:creator>
  <cp:keywords/>
  <dc:description/>
  <cp:lastModifiedBy>Sec General</cp:lastModifiedBy>
  <cp:revision>11</cp:revision>
  <dcterms:created xsi:type="dcterms:W3CDTF">2018-05-30T17:03:00Z</dcterms:created>
  <dcterms:modified xsi:type="dcterms:W3CDTF">2021-09-28T19:57:00Z</dcterms:modified>
</cp:coreProperties>
</file>